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8C187AB" w:rsidR="00DE3071" w:rsidRDefault="001017A3">
      <w:r>
        <w:t>Mary Cotton Public Library, Sabetha, KS</w:t>
      </w:r>
    </w:p>
    <w:p w14:paraId="00000002" w14:textId="77777777" w:rsidR="00DE3071" w:rsidRDefault="001017A3">
      <w:r>
        <w:t>Accreditation Standard:</w:t>
      </w:r>
    </w:p>
    <w:p w14:paraId="00000003" w14:textId="77777777" w:rsidR="00DE3071" w:rsidRDefault="001017A3">
      <w:r>
        <w:t xml:space="preserve">The library adopts a staffing plan that addresses job descriptions, competencies, organizational development and succession planning. </w:t>
      </w:r>
    </w:p>
    <w:p w14:paraId="00000004" w14:textId="77777777" w:rsidR="00DE3071" w:rsidRDefault="00DE3071"/>
    <w:p w14:paraId="00000005" w14:textId="77777777" w:rsidR="00DE3071" w:rsidRDefault="001017A3">
      <w:r>
        <w:t>Ideas:</w:t>
      </w:r>
    </w:p>
    <w:p w14:paraId="00000006" w14:textId="77777777" w:rsidR="00DE3071" w:rsidRDefault="001017A3">
      <w:pPr>
        <w:numPr>
          <w:ilvl w:val="0"/>
          <w:numId w:val="1"/>
        </w:numPr>
      </w:pPr>
      <w:r>
        <w:t>Job Description Management</w:t>
      </w:r>
    </w:p>
    <w:p w14:paraId="00000007" w14:textId="77777777" w:rsidR="00DE3071" w:rsidRDefault="001017A3">
      <w:pPr>
        <w:numPr>
          <w:ilvl w:val="1"/>
          <w:numId w:val="1"/>
        </w:numPr>
      </w:pPr>
      <w:r>
        <w:t>Schedule for review by Director and Personnel committee</w:t>
      </w:r>
    </w:p>
    <w:p w14:paraId="00000008" w14:textId="77777777" w:rsidR="00DE3071" w:rsidRDefault="001017A3">
      <w:pPr>
        <w:numPr>
          <w:ilvl w:val="1"/>
          <w:numId w:val="1"/>
        </w:numPr>
      </w:pPr>
      <w:r>
        <w:t>Include shift</w:t>
      </w:r>
    </w:p>
    <w:p w14:paraId="00000009" w14:textId="021B5B64" w:rsidR="00DE3071" w:rsidRDefault="00085073">
      <w:pPr>
        <w:numPr>
          <w:ilvl w:val="1"/>
          <w:numId w:val="1"/>
        </w:numPr>
      </w:pPr>
      <w:r>
        <w:t>Minimum age standard</w:t>
      </w:r>
    </w:p>
    <w:p w14:paraId="6E8DB642" w14:textId="024E1BE7" w:rsidR="00085073" w:rsidRDefault="00085073">
      <w:pPr>
        <w:numPr>
          <w:ilvl w:val="1"/>
          <w:numId w:val="1"/>
        </w:numPr>
      </w:pPr>
      <w:r>
        <w:t>Competency tests, qualifications, expectations of positions</w:t>
      </w:r>
    </w:p>
    <w:p w14:paraId="09911AED" w14:textId="77777777" w:rsidR="00085073" w:rsidRDefault="00085073" w:rsidP="00085073">
      <w:pPr>
        <w:ind w:left="1440"/>
      </w:pPr>
    </w:p>
    <w:p w14:paraId="0000000A" w14:textId="77777777" w:rsidR="00DE3071" w:rsidRDefault="001017A3">
      <w:pPr>
        <w:numPr>
          <w:ilvl w:val="1"/>
          <w:numId w:val="1"/>
        </w:numPr>
      </w:pPr>
      <w:r>
        <w:t>Ensure job descriptions are supported with Personnel policies where needed</w:t>
      </w:r>
    </w:p>
    <w:p w14:paraId="0000000B" w14:textId="77777777" w:rsidR="00DE3071" w:rsidRDefault="001017A3">
      <w:pPr>
        <w:numPr>
          <w:ilvl w:val="2"/>
          <w:numId w:val="1"/>
        </w:numPr>
      </w:pPr>
      <w:r>
        <w:t>Staff Attitude and Conduct</w:t>
      </w:r>
    </w:p>
    <w:p w14:paraId="0000000C" w14:textId="77777777" w:rsidR="00DE3071" w:rsidRDefault="001017A3">
      <w:pPr>
        <w:numPr>
          <w:ilvl w:val="2"/>
          <w:numId w:val="1"/>
        </w:numPr>
      </w:pPr>
      <w:r>
        <w:t>Absence/Tardiness</w:t>
      </w:r>
    </w:p>
    <w:p w14:paraId="0000000D" w14:textId="77777777" w:rsidR="00DE3071" w:rsidRDefault="001017A3">
      <w:pPr>
        <w:numPr>
          <w:ilvl w:val="2"/>
          <w:numId w:val="1"/>
        </w:numPr>
      </w:pPr>
      <w:r>
        <w:t>Changes in Position</w:t>
      </w:r>
    </w:p>
    <w:p w14:paraId="0000000E" w14:textId="77777777" w:rsidR="00DE3071" w:rsidRDefault="001017A3">
      <w:pPr>
        <w:numPr>
          <w:ilvl w:val="2"/>
          <w:numId w:val="1"/>
        </w:numPr>
      </w:pPr>
      <w:r>
        <w:t>Dress Code</w:t>
      </w:r>
    </w:p>
    <w:p w14:paraId="0000000F" w14:textId="1EC2BDCF" w:rsidR="00DE3071" w:rsidRDefault="001017A3">
      <w:pPr>
        <w:numPr>
          <w:ilvl w:val="2"/>
          <w:numId w:val="1"/>
        </w:numPr>
      </w:pPr>
      <w:r>
        <w:t>Non-Harassment Policy</w:t>
      </w:r>
    </w:p>
    <w:p w14:paraId="2FF87227" w14:textId="0681334D" w:rsidR="00085073" w:rsidRDefault="00085073">
      <w:pPr>
        <w:numPr>
          <w:ilvl w:val="2"/>
          <w:numId w:val="1"/>
        </w:numPr>
      </w:pPr>
      <w:r>
        <w:t>Non-discrimination Policy</w:t>
      </w:r>
    </w:p>
    <w:p w14:paraId="00000010" w14:textId="77777777" w:rsidR="00DE3071" w:rsidRDefault="00DE3071">
      <w:pPr>
        <w:ind w:left="2160"/>
      </w:pPr>
    </w:p>
    <w:p w14:paraId="00000011" w14:textId="77777777" w:rsidR="00DE3071" w:rsidRDefault="001017A3">
      <w:pPr>
        <w:numPr>
          <w:ilvl w:val="0"/>
          <w:numId w:val="1"/>
        </w:numPr>
      </w:pPr>
      <w:r>
        <w:t>Some competencies included in job descriptions</w:t>
      </w:r>
    </w:p>
    <w:p w14:paraId="00000012" w14:textId="17E16669" w:rsidR="00DE3071" w:rsidRDefault="001017A3">
      <w:pPr>
        <w:numPr>
          <w:ilvl w:val="1"/>
          <w:numId w:val="1"/>
        </w:numPr>
      </w:pPr>
      <w:r>
        <w:t>Training plan for staff competencies</w:t>
      </w:r>
      <w:r w:rsidR="00085073">
        <w:t>—includes a minimum of 3 CE hours for staff per year</w:t>
      </w:r>
    </w:p>
    <w:p w14:paraId="00000013" w14:textId="45878C32" w:rsidR="00DE3071" w:rsidRDefault="001017A3">
      <w:pPr>
        <w:numPr>
          <w:ilvl w:val="1"/>
          <w:numId w:val="1"/>
        </w:numPr>
      </w:pPr>
      <w:r>
        <w:t>Guidance and training p</w:t>
      </w:r>
      <w:r w:rsidR="00085073">
        <w:t xml:space="preserve">rograms available through NEKLS, </w:t>
      </w:r>
      <w:proofErr w:type="spellStart"/>
      <w:r w:rsidR="00085073">
        <w:t>TechSoup</w:t>
      </w:r>
      <w:proofErr w:type="spellEnd"/>
      <w:r w:rsidR="00085073">
        <w:t xml:space="preserve">, Niche Academy, etc. </w:t>
      </w:r>
    </w:p>
    <w:p w14:paraId="00000014" w14:textId="77777777" w:rsidR="00DE3071" w:rsidRDefault="00DE3071"/>
    <w:p w14:paraId="00000015" w14:textId="3A7B359D" w:rsidR="00DE3071" w:rsidRDefault="00085073">
      <w:pPr>
        <w:numPr>
          <w:ilvl w:val="0"/>
          <w:numId w:val="1"/>
        </w:numPr>
      </w:pPr>
      <w:r>
        <w:t>Organizational development</w:t>
      </w:r>
      <w:r w:rsidR="001017A3">
        <w:t xml:space="preserve"> </w:t>
      </w:r>
    </w:p>
    <w:p w14:paraId="00000016" w14:textId="75B4E536" w:rsidR="00DE3071" w:rsidRDefault="00085073">
      <w:pPr>
        <w:numPr>
          <w:ilvl w:val="1"/>
          <w:numId w:val="1"/>
        </w:numPr>
      </w:pPr>
      <w:r>
        <w:t xml:space="preserve">Positions determined by number of staff needed for certain level of NEKLS accreditation. </w:t>
      </w:r>
    </w:p>
    <w:p w14:paraId="37CA3F61" w14:textId="0AD12D1E" w:rsidR="00085073" w:rsidRDefault="00085073">
      <w:pPr>
        <w:numPr>
          <w:ilvl w:val="1"/>
          <w:numId w:val="1"/>
        </w:numPr>
      </w:pPr>
      <w:r>
        <w:t xml:space="preserve">Personnel hired based on knowledge and education, attitude, able to </w:t>
      </w:r>
      <w:r w:rsidR="00856805">
        <w:t xml:space="preserve">deal patiently with patrons, </w:t>
      </w:r>
      <w:r>
        <w:t xml:space="preserve">willingness to work, </w:t>
      </w:r>
      <w:r w:rsidR="00856805">
        <w:t>&amp; educate oneself to accomplish tasks put forth by the director/board.</w:t>
      </w:r>
    </w:p>
    <w:p w14:paraId="00000017" w14:textId="77777777" w:rsidR="00DE3071" w:rsidRDefault="00DE3071">
      <w:pPr>
        <w:ind w:left="1440"/>
      </w:pPr>
    </w:p>
    <w:p w14:paraId="00000018" w14:textId="77777777" w:rsidR="00DE3071" w:rsidRDefault="001017A3">
      <w:pPr>
        <w:numPr>
          <w:ilvl w:val="0"/>
          <w:numId w:val="1"/>
        </w:numPr>
      </w:pPr>
      <w:r>
        <w:t>Succession plan</w:t>
      </w:r>
    </w:p>
    <w:p w14:paraId="00000019" w14:textId="77777777" w:rsidR="00DE3071" w:rsidRDefault="001017A3">
      <w:pPr>
        <w:numPr>
          <w:ilvl w:val="1"/>
          <w:numId w:val="1"/>
        </w:numPr>
      </w:pPr>
      <w:r>
        <w:t>Key Positions:</w:t>
      </w:r>
    </w:p>
    <w:p w14:paraId="0000001A" w14:textId="77777777" w:rsidR="00DE3071" w:rsidRDefault="001017A3">
      <w:pPr>
        <w:numPr>
          <w:ilvl w:val="2"/>
          <w:numId w:val="1"/>
        </w:numPr>
      </w:pPr>
      <w:r>
        <w:t xml:space="preserve">Director </w:t>
      </w:r>
    </w:p>
    <w:p w14:paraId="0000001B" w14:textId="4B3B1F9E" w:rsidR="00DE3071" w:rsidRDefault="00856805">
      <w:pPr>
        <w:numPr>
          <w:ilvl w:val="3"/>
          <w:numId w:val="1"/>
        </w:numPr>
      </w:pPr>
      <w:r>
        <w:t>Position last filled: May 2001</w:t>
      </w:r>
    </w:p>
    <w:p w14:paraId="0000001C" w14:textId="77777777" w:rsidR="00DE3071" w:rsidRDefault="001017A3">
      <w:pPr>
        <w:numPr>
          <w:ilvl w:val="3"/>
          <w:numId w:val="1"/>
        </w:numPr>
      </w:pPr>
      <w:r>
        <w:t>Job Description reviewed and updated 2020</w:t>
      </w:r>
    </w:p>
    <w:p w14:paraId="0000001D" w14:textId="77777777" w:rsidR="00DE3071" w:rsidRDefault="001017A3">
      <w:pPr>
        <w:numPr>
          <w:ilvl w:val="3"/>
          <w:numId w:val="1"/>
        </w:numPr>
      </w:pPr>
      <w:r>
        <w:t>Identify critical skills, characteristics, and desired attributes</w:t>
      </w:r>
    </w:p>
    <w:p w14:paraId="0000001E" w14:textId="00A7E8D9" w:rsidR="00DE3071" w:rsidRDefault="001017A3">
      <w:pPr>
        <w:numPr>
          <w:ilvl w:val="3"/>
          <w:numId w:val="1"/>
        </w:numPr>
      </w:pPr>
      <w:r>
        <w:t>Assess staff for their potential to step into a key position</w:t>
      </w:r>
    </w:p>
    <w:p w14:paraId="449C87BA" w14:textId="079AF008" w:rsidR="00AD1B43" w:rsidRDefault="00AD1B43">
      <w:pPr>
        <w:numPr>
          <w:ilvl w:val="3"/>
          <w:numId w:val="1"/>
        </w:numPr>
      </w:pPr>
      <w:r>
        <w:t>Trains staff as needed to fill in at key position</w:t>
      </w:r>
      <w:bookmarkStart w:id="0" w:name="_GoBack"/>
      <w:bookmarkEnd w:id="0"/>
    </w:p>
    <w:p w14:paraId="72D67933" w14:textId="7CC2651E" w:rsidR="00856805" w:rsidRDefault="001017A3" w:rsidP="00856805">
      <w:pPr>
        <w:numPr>
          <w:ilvl w:val="3"/>
          <w:numId w:val="1"/>
        </w:numPr>
      </w:pPr>
      <w:r>
        <w:t>If identified, develop employees who show poten</w:t>
      </w:r>
      <w:r w:rsidR="00856805">
        <w:t>tial with training and mentor</w:t>
      </w:r>
      <w:r w:rsidR="00AD1B43">
        <w:t>ing.</w:t>
      </w:r>
    </w:p>
    <w:p w14:paraId="48AE1BF2" w14:textId="2E4DFB21" w:rsidR="00AD1B43" w:rsidRDefault="00AD1B43" w:rsidP="00856805">
      <w:pPr>
        <w:numPr>
          <w:ilvl w:val="3"/>
          <w:numId w:val="1"/>
        </w:numPr>
      </w:pPr>
      <w:r>
        <w:lastRenderedPageBreak/>
        <w:t xml:space="preserve">Provides adequate time, if leaving the position, for the board to find a suitable replacement.  </w:t>
      </w:r>
    </w:p>
    <w:p w14:paraId="00000025" w14:textId="681B1A8D" w:rsidR="00DE3071" w:rsidRPr="00856805" w:rsidRDefault="001017A3" w:rsidP="00856805">
      <w:pPr>
        <w:numPr>
          <w:ilvl w:val="3"/>
          <w:numId w:val="1"/>
        </w:numPr>
      </w:pPr>
      <w:r w:rsidRPr="00856805">
        <w:rPr>
          <w:color w:val="1155CC"/>
          <w:u w:val="single"/>
        </w:rPr>
        <w:t>succession-planning-2016-1https://libraries.msl.mt.gov/learning/library_development/administration/successionhttps://web.ncls.org/page/succession-planning</w:t>
      </w:r>
    </w:p>
    <w:p w14:paraId="5A873B11" w14:textId="2A7435E2" w:rsidR="00856805" w:rsidRPr="00856805" w:rsidRDefault="00856805">
      <w:pPr>
        <w:numPr>
          <w:ilvl w:val="2"/>
          <w:numId w:val="1"/>
        </w:numPr>
      </w:pPr>
      <w:r>
        <w:rPr>
          <w:color w:val="1155CC"/>
          <w:u w:val="single"/>
        </w:rPr>
        <w:t xml:space="preserve"> </w:t>
      </w:r>
    </w:p>
    <w:p w14:paraId="4743E635" w14:textId="77777777" w:rsidR="00856805" w:rsidRDefault="00856805" w:rsidP="00856805">
      <w:pPr>
        <w:numPr>
          <w:ilvl w:val="1"/>
          <w:numId w:val="1"/>
        </w:numPr>
      </w:pPr>
    </w:p>
    <w:p w14:paraId="00000026" w14:textId="77777777" w:rsidR="00DE3071" w:rsidRDefault="00DE3071"/>
    <w:p w14:paraId="00000027" w14:textId="2182CC98" w:rsidR="00DE3071" w:rsidRDefault="00856805">
      <w:r>
        <w:t>Other Key positions:</w:t>
      </w:r>
    </w:p>
    <w:p w14:paraId="31EFA408" w14:textId="17CD960F" w:rsidR="00856805" w:rsidRDefault="00856805" w:rsidP="00856805">
      <w:pPr>
        <w:pStyle w:val="ListParagraph"/>
        <w:numPr>
          <w:ilvl w:val="0"/>
          <w:numId w:val="2"/>
        </w:numPr>
      </w:pPr>
      <w:r>
        <w:t>Communications specialist—web development, social media posts, newspaper and radio communication</w:t>
      </w:r>
    </w:p>
    <w:p w14:paraId="45028A2D" w14:textId="72BFDC75" w:rsidR="00856805" w:rsidRDefault="00856805" w:rsidP="00856805">
      <w:pPr>
        <w:pStyle w:val="ListParagraph"/>
        <w:numPr>
          <w:ilvl w:val="0"/>
          <w:numId w:val="2"/>
        </w:numPr>
      </w:pPr>
      <w:r>
        <w:t>Activities coordinator—works with library programming such as children’s programs, summer reading, book clubs</w:t>
      </w:r>
    </w:p>
    <w:p w14:paraId="45797980" w14:textId="3FB0F8B3" w:rsidR="00856805" w:rsidRDefault="00856805" w:rsidP="00856805">
      <w:pPr>
        <w:pStyle w:val="ListParagraph"/>
        <w:numPr>
          <w:ilvl w:val="0"/>
          <w:numId w:val="2"/>
        </w:numPr>
      </w:pPr>
      <w:r>
        <w:t>Story time &amp; Children’s outreach—coordinates both library story times and outreach to pre-schools and day care facilities—may be in person or virtual</w:t>
      </w:r>
    </w:p>
    <w:p w14:paraId="0341CA91" w14:textId="2431A1CC" w:rsidR="00856805" w:rsidRDefault="00856805" w:rsidP="00856805">
      <w:pPr>
        <w:pStyle w:val="ListParagraph"/>
        <w:numPr>
          <w:ilvl w:val="0"/>
          <w:numId w:val="2"/>
        </w:numPr>
      </w:pPr>
      <w:r>
        <w:t>Circulation clerk—works circulation desk, may do cataloging of new library items, first line of contact with customers, so must be able to deal with people easily.  Would expect a friendly, respectful person that can handle crowds or singles.</w:t>
      </w:r>
    </w:p>
    <w:p w14:paraId="1F18DEFC" w14:textId="117F2FD9" w:rsidR="00CE6237" w:rsidRDefault="00CE6237" w:rsidP="00856805">
      <w:pPr>
        <w:pStyle w:val="ListParagraph"/>
        <w:numPr>
          <w:ilvl w:val="0"/>
          <w:numId w:val="2"/>
        </w:numPr>
      </w:pPr>
      <w:r>
        <w:t>Volunteers—works with circulation to replace books on shelves, and help at circulation desk if needed.</w:t>
      </w:r>
    </w:p>
    <w:sectPr w:rsidR="00CE62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00EB"/>
    <w:multiLevelType w:val="hybridMultilevel"/>
    <w:tmpl w:val="A934C990"/>
    <w:lvl w:ilvl="0" w:tplc="A7B8AC5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7640D"/>
    <w:multiLevelType w:val="multilevel"/>
    <w:tmpl w:val="3C760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71"/>
    <w:rsid w:val="00085073"/>
    <w:rsid w:val="001017A3"/>
    <w:rsid w:val="00255606"/>
    <w:rsid w:val="00856805"/>
    <w:rsid w:val="00AD1B43"/>
    <w:rsid w:val="00B92B49"/>
    <w:rsid w:val="00CE6237"/>
    <w:rsid w:val="00D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226D"/>
  <w15:docId w15:val="{26C37536-CAC9-43AF-8658-EDFCC774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5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Priest</dc:creator>
  <cp:lastModifiedBy>Kim Priest</cp:lastModifiedBy>
  <cp:revision>7</cp:revision>
  <dcterms:created xsi:type="dcterms:W3CDTF">2021-01-28T23:11:00Z</dcterms:created>
  <dcterms:modified xsi:type="dcterms:W3CDTF">2021-02-03T22:51:00Z</dcterms:modified>
</cp:coreProperties>
</file>